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6D" w:rsidRPr="001A7F76" w:rsidRDefault="00D016CF" w:rsidP="00A17176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A7F76">
        <w:rPr>
          <w:rFonts w:ascii="Times New Roman" w:hAnsi="Times New Roman" w:cs="Times New Roman"/>
          <w:color w:val="000000" w:themeColor="text1"/>
          <w:sz w:val="24"/>
          <w:szCs w:val="24"/>
        </w:rPr>
        <w:t>Informacija apie darbuotojų atlyginimus pateikiama vadovaujantis Lietuvos Respublikos Vyriausybės 2003 m. balandžio 18 d. nutarimu Nr. 480 patvirtintu Bendrųjų reikalavimų valstybės ir savivaldybių</w:t>
      </w:r>
      <w:r w:rsidR="00C812B5" w:rsidRPr="001A7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EF2" w:rsidRPr="001A7F7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A7F76">
        <w:rPr>
          <w:rFonts w:ascii="Times New Roman" w:hAnsi="Times New Roman" w:cs="Times New Roman"/>
          <w:color w:val="000000" w:themeColor="text1"/>
          <w:sz w:val="24"/>
          <w:szCs w:val="24"/>
        </w:rPr>
        <w:t>nstitucijų ir įsta</w:t>
      </w:r>
      <w:r w:rsidR="00D061B0" w:rsidRPr="001A7F76">
        <w:rPr>
          <w:rFonts w:ascii="Times New Roman" w:hAnsi="Times New Roman" w:cs="Times New Roman"/>
          <w:color w:val="000000" w:themeColor="text1"/>
          <w:sz w:val="24"/>
          <w:szCs w:val="24"/>
        </w:rPr>
        <w:t>igų interneto svetainėms aprašu</w:t>
      </w:r>
      <w:r w:rsidRPr="001A7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(2009 m. gr</w:t>
      </w:r>
      <w:r w:rsidR="00770801" w:rsidRPr="001A7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uodžio 16 d. Nr. 1721 redakcija ir </w:t>
      </w:r>
      <w:r w:rsidR="00770801" w:rsidRPr="001A7F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Nr.</w:t>
      </w:r>
      <w:r w:rsidR="00770801" w:rsidRPr="001A7F76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="00CE0E80" w:rsidRPr="001A7F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642</w:t>
      </w:r>
      <w:r w:rsidR="00770801" w:rsidRPr="001A7F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2016-06-22 d. pakeitimais).</w:t>
      </w:r>
    </w:p>
    <w:p w:rsidR="009C09A6" w:rsidRPr="001A7F76" w:rsidRDefault="009C09A6" w:rsidP="009C09A6">
      <w:pPr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A7F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Etatiniai darbuotojai</w:t>
      </w:r>
    </w:p>
    <w:p w:rsidR="009C09A6" w:rsidRPr="001A7F76" w:rsidRDefault="009C09A6" w:rsidP="009C09A6">
      <w:pPr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A7F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Atlyginimas nurodytas už 1 etatą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C09A6" w:rsidRPr="001A7F76" w:rsidTr="009C09A6">
        <w:tc>
          <w:tcPr>
            <w:tcW w:w="2463" w:type="dxa"/>
          </w:tcPr>
          <w:p w:rsidR="009C09A6" w:rsidRPr="001A7F76" w:rsidRDefault="009C09A6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Pareigybių pavadinimas</w:t>
            </w:r>
          </w:p>
        </w:tc>
        <w:tc>
          <w:tcPr>
            <w:tcW w:w="2463" w:type="dxa"/>
          </w:tcPr>
          <w:p w:rsidR="009C09A6" w:rsidRPr="001A7F76" w:rsidRDefault="009C09A6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Etatai</w:t>
            </w:r>
          </w:p>
        </w:tc>
        <w:tc>
          <w:tcPr>
            <w:tcW w:w="2464" w:type="dxa"/>
          </w:tcPr>
          <w:p w:rsidR="009C09A6" w:rsidRPr="001A7F76" w:rsidRDefault="009C09A6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Darbuotojų </w:t>
            </w:r>
          </w:p>
          <w:p w:rsidR="009C09A6" w:rsidRPr="001A7F76" w:rsidRDefault="009C09A6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skaičius</w:t>
            </w:r>
          </w:p>
        </w:tc>
        <w:tc>
          <w:tcPr>
            <w:tcW w:w="2464" w:type="dxa"/>
          </w:tcPr>
          <w:p w:rsidR="009C09A6" w:rsidRPr="001A7F76" w:rsidRDefault="009C09A6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</w:t>
            </w:r>
            <w:proofErr w:type="spellStart"/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proofErr w:type="spellEnd"/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9C09A6" w:rsidRPr="001A7F76" w:rsidRDefault="009C09A6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ketv</w:t>
            </w:r>
            <w:proofErr w:type="spellEnd"/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C09A6" w:rsidRPr="001A7F76" w:rsidTr="009C09A6">
        <w:tc>
          <w:tcPr>
            <w:tcW w:w="2463" w:type="dxa"/>
          </w:tcPr>
          <w:p w:rsidR="009C09A6" w:rsidRPr="001A7F76" w:rsidRDefault="009C09A6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Direktorius</w:t>
            </w:r>
          </w:p>
        </w:tc>
        <w:tc>
          <w:tcPr>
            <w:tcW w:w="2463" w:type="dxa"/>
          </w:tcPr>
          <w:p w:rsidR="009C09A6" w:rsidRPr="001A7F76" w:rsidRDefault="009C09A6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C09A6" w:rsidRPr="001A7F76" w:rsidRDefault="009C09A6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C09A6" w:rsidRPr="001A7F76" w:rsidRDefault="009C09A6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neskelbiama</w:t>
            </w:r>
          </w:p>
        </w:tc>
      </w:tr>
      <w:tr w:rsidR="009C09A6" w:rsidRPr="001A7F76" w:rsidTr="009C09A6">
        <w:tc>
          <w:tcPr>
            <w:tcW w:w="2463" w:type="dxa"/>
          </w:tcPr>
          <w:p w:rsidR="009C09A6" w:rsidRPr="001A7F76" w:rsidRDefault="009C09A6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pavaduotojas ugdymui</w:t>
            </w:r>
          </w:p>
        </w:tc>
        <w:tc>
          <w:tcPr>
            <w:tcW w:w="2463" w:type="dxa"/>
          </w:tcPr>
          <w:p w:rsidR="009C09A6" w:rsidRPr="001A7F76" w:rsidRDefault="009C09A6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64" w:type="dxa"/>
          </w:tcPr>
          <w:p w:rsidR="009C09A6" w:rsidRPr="001A7F76" w:rsidRDefault="009C09A6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9C09A6" w:rsidRPr="001A7F76" w:rsidRDefault="006B58FD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947,66</w:t>
            </w:r>
          </w:p>
        </w:tc>
      </w:tr>
      <w:tr w:rsidR="009C09A6" w:rsidRPr="001A7F76" w:rsidTr="009C09A6">
        <w:tc>
          <w:tcPr>
            <w:tcW w:w="2463" w:type="dxa"/>
          </w:tcPr>
          <w:p w:rsidR="009C09A6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Bibliotekininkas</w:t>
            </w:r>
          </w:p>
        </w:tc>
        <w:tc>
          <w:tcPr>
            <w:tcW w:w="2463" w:type="dxa"/>
          </w:tcPr>
          <w:p w:rsidR="009C09A6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C09A6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C09A6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neskelbiama</w:t>
            </w:r>
          </w:p>
        </w:tc>
      </w:tr>
      <w:tr w:rsidR="009C09A6" w:rsidRPr="001A7F76" w:rsidTr="009C09A6">
        <w:tc>
          <w:tcPr>
            <w:tcW w:w="2463" w:type="dxa"/>
          </w:tcPr>
          <w:p w:rsidR="009C09A6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Raštvedys</w:t>
            </w:r>
          </w:p>
        </w:tc>
        <w:tc>
          <w:tcPr>
            <w:tcW w:w="2463" w:type="dxa"/>
          </w:tcPr>
          <w:p w:rsidR="009C09A6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C09A6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C09A6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neskelbiama</w:t>
            </w:r>
          </w:p>
        </w:tc>
      </w:tr>
      <w:tr w:rsidR="009C09A6" w:rsidRPr="001A7F76" w:rsidTr="009C09A6">
        <w:tc>
          <w:tcPr>
            <w:tcW w:w="2463" w:type="dxa"/>
          </w:tcPr>
          <w:p w:rsidR="009C09A6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Specialistas renginiams</w:t>
            </w:r>
          </w:p>
        </w:tc>
        <w:tc>
          <w:tcPr>
            <w:tcW w:w="2463" w:type="dxa"/>
          </w:tcPr>
          <w:p w:rsidR="009C09A6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C09A6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9C09A6" w:rsidRPr="001A7F76" w:rsidRDefault="006B58FD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776,45</w:t>
            </w:r>
          </w:p>
        </w:tc>
      </w:tr>
      <w:tr w:rsidR="009C09A6" w:rsidRPr="001A7F76" w:rsidTr="009C09A6">
        <w:tc>
          <w:tcPr>
            <w:tcW w:w="2463" w:type="dxa"/>
          </w:tcPr>
          <w:p w:rsidR="009C09A6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Ūkvedys</w:t>
            </w:r>
          </w:p>
        </w:tc>
        <w:tc>
          <w:tcPr>
            <w:tcW w:w="2463" w:type="dxa"/>
          </w:tcPr>
          <w:p w:rsidR="009C09A6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C09A6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C09A6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neskelbiama</w:t>
            </w:r>
          </w:p>
        </w:tc>
      </w:tr>
      <w:tr w:rsidR="00CF6A30" w:rsidRPr="001A7F76" w:rsidTr="009C09A6">
        <w:tc>
          <w:tcPr>
            <w:tcW w:w="2463" w:type="dxa"/>
          </w:tcPr>
          <w:p w:rsidR="00CF6A30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Instrumentų derintojas</w:t>
            </w:r>
          </w:p>
        </w:tc>
        <w:tc>
          <w:tcPr>
            <w:tcW w:w="2463" w:type="dxa"/>
          </w:tcPr>
          <w:p w:rsidR="00CF6A30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F6A30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F6A30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neskelbiama</w:t>
            </w:r>
          </w:p>
        </w:tc>
      </w:tr>
      <w:tr w:rsidR="00CF6A30" w:rsidRPr="001A7F76" w:rsidTr="009C09A6">
        <w:tc>
          <w:tcPr>
            <w:tcW w:w="2463" w:type="dxa"/>
          </w:tcPr>
          <w:p w:rsidR="00CF6A30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Rūbininkas</w:t>
            </w:r>
          </w:p>
        </w:tc>
        <w:tc>
          <w:tcPr>
            <w:tcW w:w="2463" w:type="dxa"/>
          </w:tcPr>
          <w:p w:rsidR="00CF6A30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64" w:type="dxa"/>
          </w:tcPr>
          <w:p w:rsidR="00CF6A30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CF6A30" w:rsidRPr="001A7F76" w:rsidRDefault="006B58FD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9C09A6" w:rsidRPr="001A7F76" w:rsidTr="009C09A6">
        <w:tc>
          <w:tcPr>
            <w:tcW w:w="2463" w:type="dxa"/>
          </w:tcPr>
          <w:p w:rsidR="009C09A6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Valytojos</w:t>
            </w:r>
          </w:p>
        </w:tc>
        <w:tc>
          <w:tcPr>
            <w:tcW w:w="2463" w:type="dxa"/>
          </w:tcPr>
          <w:p w:rsidR="009C09A6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9C09A6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9C09A6" w:rsidRPr="001A7F76" w:rsidRDefault="006B58FD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CF6A30" w:rsidRPr="001A7F76" w:rsidTr="009C09A6">
        <w:tc>
          <w:tcPr>
            <w:tcW w:w="2463" w:type="dxa"/>
          </w:tcPr>
          <w:p w:rsidR="00CF6A30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PSP einamojo remonto darbininkas</w:t>
            </w:r>
          </w:p>
        </w:tc>
        <w:tc>
          <w:tcPr>
            <w:tcW w:w="2463" w:type="dxa"/>
          </w:tcPr>
          <w:p w:rsidR="00CF6A30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2464" w:type="dxa"/>
          </w:tcPr>
          <w:p w:rsidR="00CF6A30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CF6A30" w:rsidRPr="001A7F76" w:rsidRDefault="006B58FD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CF6A30" w:rsidRPr="001A7F76" w:rsidTr="009C09A6">
        <w:tc>
          <w:tcPr>
            <w:tcW w:w="2463" w:type="dxa"/>
          </w:tcPr>
          <w:p w:rsidR="00CF6A30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Viso:</w:t>
            </w:r>
          </w:p>
        </w:tc>
        <w:tc>
          <w:tcPr>
            <w:tcW w:w="2463" w:type="dxa"/>
          </w:tcPr>
          <w:p w:rsidR="00CF6A30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13,75</w:t>
            </w:r>
          </w:p>
        </w:tc>
        <w:tc>
          <w:tcPr>
            <w:tcW w:w="2464" w:type="dxa"/>
          </w:tcPr>
          <w:p w:rsidR="00CF6A30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</w:tcPr>
          <w:p w:rsidR="00CF6A30" w:rsidRPr="001A7F76" w:rsidRDefault="00CF6A30" w:rsidP="009C0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F6A30" w:rsidRPr="001A7F76" w:rsidRDefault="00CF6A30" w:rsidP="00CF6A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9A6" w:rsidRPr="001A7F76" w:rsidRDefault="009C09A6" w:rsidP="00CF6A3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F76">
        <w:rPr>
          <w:rFonts w:ascii="Times New Roman" w:hAnsi="Times New Roman" w:cs="Times New Roman"/>
          <w:color w:val="000000" w:themeColor="text1"/>
          <w:sz w:val="24"/>
          <w:szCs w:val="24"/>
        </w:rPr>
        <w:t>Pedagogai</w:t>
      </w:r>
    </w:p>
    <w:p w:rsidR="001A7F76" w:rsidRPr="001A7F76" w:rsidRDefault="009C09A6" w:rsidP="009C09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F76">
        <w:rPr>
          <w:rFonts w:ascii="Times New Roman" w:hAnsi="Times New Roman" w:cs="Times New Roman"/>
          <w:color w:val="000000" w:themeColor="text1"/>
          <w:sz w:val="24"/>
          <w:szCs w:val="24"/>
        </w:rPr>
        <w:t>Atlyginimas nurodytas už 18 savaitinių valandų</w:t>
      </w:r>
    </w:p>
    <w:tbl>
      <w:tblPr>
        <w:tblW w:w="8884" w:type="dxa"/>
        <w:tblInd w:w="93" w:type="dxa"/>
        <w:tblLook w:val="04A0" w:firstRow="1" w:lastRow="0" w:firstColumn="1" w:lastColumn="0" w:noHBand="0" w:noVBand="1"/>
      </w:tblPr>
      <w:tblGrid>
        <w:gridCol w:w="809"/>
        <w:gridCol w:w="805"/>
        <w:gridCol w:w="805"/>
        <w:gridCol w:w="1831"/>
        <w:gridCol w:w="4634"/>
      </w:tblGrid>
      <w:tr w:rsidR="001A7F76" w:rsidRPr="001A7F76" w:rsidTr="001A7F76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76" w:rsidRPr="001A7F76" w:rsidRDefault="001A7F76" w:rsidP="001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76" w:rsidRPr="001A7F76" w:rsidRDefault="001A7F76" w:rsidP="001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76" w:rsidRPr="001A7F76" w:rsidRDefault="001A7F76" w:rsidP="001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76" w:rsidRPr="001A7F76" w:rsidRDefault="001A7F76" w:rsidP="001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76" w:rsidRPr="001A7F76" w:rsidRDefault="001A7F76" w:rsidP="001A7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1A7F76" w:rsidRPr="001A7F76" w:rsidTr="001A7F76">
        <w:trPr>
          <w:trHeight w:val="31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76" w:rsidRPr="001A7F76" w:rsidRDefault="001A7F76" w:rsidP="001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76" w:rsidRPr="001A7F76" w:rsidRDefault="001A7F76" w:rsidP="001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76" w:rsidRPr="001A7F76" w:rsidRDefault="001A7F76" w:rsidP="001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76" w:rsidRPr="001A7F76" w:rsidRDefault="001A7F76" w:rsidP="001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76" w:rsidRPr="001A7F76" w:rsidRDefault="001A7F76" w:rsidP="001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A7F76" w:rsidRPr="001A7F76" w:rsidTr="001A7F76">
        <w:trPr>
          <w:trHeight w:val="345"/>
        </w:trPr>
        <w:tc>
          <w:tcPr>
            <w:tcW w:w="24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76" w:rsidRPr="001A7F76" w:rsidRDefault="001A7F76" w:rsidP="001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Mokytojas ekspertas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76" w:rsidRPr="001A7F76" w:rsidRDefault="001A7F76" w:rsidP="001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F76" w:rsidRPr="001A7F76" w:rsidRDefault="006B58FD" w:rsidP="001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587,63</w:t>
            </w:r>
          </w:p>
        </w:tc>
      </w:tr>
      <w:tr w:rsidR="001A7F76" w:rsidRPr="001A7F76" w:rsidTr="001A7F76">
        <w:trPr>
          <w:trHeight w:val="345"/>
        </w:trPr>
        <w:tc>
          <w:tcPr>
            <w:tcW w:w="2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76" w:rsidRPr="001A7F76" w:rsidRDefault="001A7F76" w:rsidP="001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Mokytojas metodininkas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76" w:rsidRPr="001A7F76" w:rsidRDefault="001A7F76" w:rsidP="001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F76" w:rsidRPr="001A7F76" w:rsidRDefault="006B58FD" w:rsidP="001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520,06</w:t>
            </w:r>
          </w:p>
        </w:tc>
      </w:tr>
      <w:tr w:rsidR="001A7F76" w:rsidRPr="001A7F76" w:rsidTr="001A7F76">
        <w:trPr>
          <w:trHeight w:val="345"/>
        </w:trPr>
        <w:tc>
          <w:tcPr>
            <w:tcW w:w="2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76" w:rsidRPr="001A7F76" w:rsidRDefault="001A7F76" w:rsidP="001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1A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</w:t>
            </w:r>
            <w:proofErr w:type="spellEnd"/>
            <w:r w:rsidRPr="001A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mokytojas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76" w:rsidRPr="001A7F76" w:rsidRDefault="001A7F76" w:rsidP="001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F76" w:rsidRPr="001A7F76" w:rsidRDefault="006B58FD" w:rsidP="001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485,61</w:t>
            </w:r>
          </w:p>
        </w:tc>
      </w:tr>
      <w:tr w:rsidR="001A7F76" w:rsidRPr="001A7F76" w:rsidTr="001A7F76">
        <w:trPr>
          <w:trHeight w:val="345"/>
        </w:trPr>
        <w:tc>
          <w:tcPr>
            <w:tcW w:w="2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76" w:rsidRPr="001A7F76" w:rsidRDefault="001A7F76" w:rsidP="001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Mokytojas su kvalifikacija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76" w:rsidRPr="001A7F76" w:rsidRDefault="001A7F76" w:rsidP="001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F76" w:rsidRPr="001A7F76" w:rsidRDefault="006B58FD" w:rsidP="001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457,13</w:t>
            </w:r>
          </w:p>
        </w:tc>
      </w:tr>
      <w:tr w:rsidR="001A7F76" w:rsidRPr="001A7F76" w:rsidTr="001A7F76">
        <w:trPr>
          <w:trHeight w:val="345"/>
        </w:trPr>
        <w:tc>
          <w:tcPr>
            <w:tcW w:w="24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76" w:rsidRPr="001A7F76" w:rsidRDefault="001A7F76" w:rsidP="001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Mokytojas be kvalifikacijos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76" w:rsidRPr="001A7F76" w:rsidRDefault="001A7F76" w:rsidP="001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F76" w:rsidRPr="001A7F76" w:rsidRDefault="006B58FD" w:rsidP="001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451,83</w:t>
            </w:r>
            <w:bookmarkStart w:id="0" w:name="_GoBack"/>
            <w:bookmarkEnd w:id="0"/>
          </w:p>
        </w:tc>
      </w:tr>
    </w:tbl>
    <w:p w:rsidR="009C09A6" w:rsidRPr="001A7F76" w:rsidRDefault="009C09A6" w:rsidP="009C09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F76" w:rsidRPr="00C650DD" w:rsidRDefault="001A7F76" w:rsidP="009C09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653" w:rsidRPr="00C650DD" w:rsidRDefault="00347653" w:rsidP="005959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7653" w:rsidRPr="00C650DD" w:rsidSect="00CC4A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E9"/>
    <w:rsid w:val="000B22E0"/>
    <w:rsid w:val="0017228F"/>
    <w:rsid w:val="001A0D11"/>
    <w:rsid w:val="001A7F76"/>
    <w:rsid w:val="002C7B53"/>
    <w:rsid w:val="00347653"/>
    <w:rsid w:val="00355BF3"/>
    <w:rsid w:val="005959EE"/>
    <w:rsid w:val="006B58FD"/>
    <w:rsid w:val="006C0394"/>
    <w:rsid w:val="00724FCE"/>
    <w:rsid w:val="00770801"/>
    <w:rsid w:val="00896BBE"/>
    <w:rsid w:val="00912EF1"/>
    <w:rsid w:val="009B2FC0"/>
    <w:rsid w:val="009C09A6"/>
    <w:rsid w:val="009C6854"/>
    <w:rsid w:val="00A17176"/>
    <w:rsid w:val="00B17EF2"/>
    <w:rsid w:val="00B845F3"/>
    <w:rsid w:val="00BC1EE9"/>
    <w:rsid w:val="00C650DD"/>
    <w:rsid w:val="00C812B5"/>
    <w:rsid w:val="00CC4A8E"/>
    <w:rsid w:val="00CE0E80"/>
    <w:rsid w:val="00CF6A30"/>
    <w:rsid w:val="00D016CF"/>
    <w:rsid w:val="00D061B0"/>
    <w:rsid w:val="00D6016D"/>
    <w:rsid w:val="00E83CEB"/>
    <w:rsid w:val="00F13A98"/>
    <w:rsid w:val="00F6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C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770801"/>
  </w:style>
  <w:style w:type="character" w:styleId="Hipersaitas">
    <w:name w:val="Hyperlink"/>
    <w:basedOn w:val="Numatytasispastraiposriftas"/>
    <w:uiPriority w:val="99"/>
    <w:semiHidden/>
    <w:unhideWhenUsed/>
    <w:rsid w:val="00770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C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770801"/>
  </w:style>
  <w:style w:type="character" w:styleId="Hipersaitas">
    <w:name w:val="Hyperlink"/>
    <w:basedOn w:val="Numatytasispastraiposriftas"/>
    <w:uiPriority w:val="99"/>
    <w:semiHidden/>
    <w:unhideWhenUsed/>
    <w:rsid w:val="00770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Dokumentai</dc:creator>
  <cp:lastModifiedBy>Dokumentai</cp:lastModifiedBy>
  <cp:revision>2</cp:revision>
  <dcterms:created xsi:type="dcterms:W3CDTF">2018-04-23T14:39:00Z</dcterms:created>
  <dcterms:modified xsi:type="dcterms:W3CDTF">2018-04-23T14:39:00Z</dcterms:modified>
</cp:coreProperties>
</file>